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5" w:rsidRDefault="00724D4C" w:rsidP="004E2759">
      <w:pPr>
        <w:jc w:val="center"/>
        <w:rPr>
          <w:rFonts w:ascii="方正小标宋简体" w:eastAsia="方正小标宋简体"/>
          <w:sz w:val="32"/>
          <w:szCs w:val="32"/>
        </w:rPr>
      </w:pPr>
      <w:r w:rsidRPr="00724D4C">
        <w:rPr>
          <w:rFonts w:ascii="方正小标宋简体" w:eastAsia="方正小标宋简体" w:hint="eastAsia"/>
          <w:sz w:val="32"/>
          <w:szCs w:val="32"/>
        </w:rPr>
        <w:t>房屋、围墙倒塌及在建工地安全事故</w:t>
      </w:r>
      <w:r w:rsidR="00DB6DC5" w:rsidRPr="00DB6DC5">
        <w:rPr>
          <w:rFonts w:ascii="方正小标宋简体" w:eastAsia="方正小标宋简体" w:hint="eastAsia"/>
          <w:sz w:val="32"/>
          <w:szCs w:val="32"/>
        </w:rPr>
        <w:t>处置流程图</w:t>
      </w:r>
    </w:p>
    <w:p w:rsidR="004E2759" w:rsidRPr="004E2759" w:rsidRDefault="004E2759" w:rsidP="004E2759">
      <w:pPr>
        <w:jc w:val="center"/>
        <w:rPr>
          <w:rFonts w:ascii="黑体" w:eastAsia="黑体" w:hAnsi="黑体"/>
          <w:sz w:val="32"/>
          <w:szCs w:val="32"/>
        </w:rPr>
      </w:pPr>
    </w:p>
    <w:p w:rsidR="004E2759" w:rsidRDefault="007813DA" w:rsidP="004E2759">
      <w:pPr>
        <w:spacing w:line="20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3.35pt;margin-top:1.15pt;width:426.25pt;height:44.75pt;z-index:251679744" o:regroupid="1">
            <v:textbox style="mso-next-textbox:#_x0000_s2077">
              <w:txbxContent>
                <w:p w:rsidR="004E2759" w:rsidRPr="007E32A9" w:rsidRDefault="007E32A9" w:rsidP="007E32A9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 w:rsidRPr="007E32A9">
                    <w:rPr>
                      <w:rFonts w:ascii="仿宋_GB2312" w:eastAsia="仿宋_GB2312" w:hint="eastAsia"/>
                      <w:color w:val="000000" w:themeColor="text1"/>
                    </w:rPr>
                    <w:t>学校发生房屋、围墙倒塌及在建工地安全事故，发现人应在5分钟内拨打“119”消防报警电话，如遇有人</w:t>
                  </w:r>
                  <w:r w:rsidR="00A348F7">
                    <w:rPr>
                      <w:rFonts w:ascii="仿宋_GB2312" w:eastAsia="仿宋_GB2312" w:hint="eastAsia"/>
                      <w:color w:val="000000" w:themeColor="text1"/>
                    </w:rPr>
                    <w:t>员</w:t>
                  </w:r>
                  <w:r w:rsidRPr="007E32A9">
                    <w:rPr>
                      <w:rFonts w:ascii="仿宋_GB2312" w:eastAsia="仿宋_GB2312" w:hint="eastAsia"/>
                      <w:color w:val="000000" w:themeColor="text1"/>
                    </w:rPr>
                    <w:t>伤亡同时拨打“120”急救电话，同时电话报告85319019（总值班室）、85319110（保卫处值班室）、85319204（学工值班室）、85319440（校医院值班室）。</w:t>
                  </w:r>
                </w:p>
              </w:txbxContent>
            </v:textbox>
          </v:shape>
        </w:pict>
      </w:r>
    </w:p>
    <w:p w:rsidR="00DB6DC5" w:rsidRPr="0043327B" w:rsidRDefault="007813DA" w:rsidP="004E2759">
      <w:pPr>
        <w:spacing w:line="200" w:lineRule="atLeast"/>
        <w:jc w:val="center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/>
          <w:noProof/>
          <w:color w:val="000000" w:themeColor="text1"/>
        </w:rPr>
        <w:pict>
          <v:shape id="_x0000_s2093" type="#_x0000_t202" style="position:absolute;left:0;text-align:left;margin-left:2.2pt;margin-top:234.3pt;width:426.25pt;height:83.1pt;z-index:251695104">
            <v:textbox>
              <w:txbxContent>
                <w:p w:rsidR="00316BE1" w:rsidRPr="005B6E91" w:rsidRDefault="00316BE1" w:rsidP="00316BE1">
                  <w:pPr>
                    <w:spacing w:line="240" w:lineRule="atLeast"/>
                    <w:rPr>
                      <w:rFonts w:ascii="仿宋_GB2312" w:eastAsia="仿宋_GB2312"/>
                      <w:color w:val="000000" w:themeColor="text1"/>
                    </w:rPr>
                  </w:pPr>
                  <w:r w:rsidRPr="0043327B">
                    <w:rPr>
                      <w:rFonts w:ascii="仿宋_GB2312" w:eastAsia="仿宋_GB2312" w:hint="eastAsia"/>
                      <w:color w:val="000000" w:themeColor="text1"/>
                    </w:rPr>
                    <w:t>事态得到初步控制后，由</w:t>
                  </w:r>
                  <w:r w:rsidRPr="00A915E7">
                    <w:rPr>
                      <w:rFonts w:ascii="仿宋_GB2312" w:eastAsia="仿宋_GB2312" w:hint="eastAsia"/>
                      <w:color w:val="000000" w:themeColor="text1"/>
                    </w:rPr>
                    <w:t>事故灾难类</w:t>
                  </w:r>
                  <w:r w:rsidRPr="0086470D">
                    <w:rPr>
                      <w:rFonts w:ascii="仿宋_GB2312" w:eastAsia="仿宋_GB2312" w:hint="eastAsia"/>
                      <w:color w:val="000000" w:themeColor="text1"/>
                    </w:rPr>
                    <w:t>突发事件应急处置工作组</w:t>
                  </w: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成立专班</w:t>
                  </w:r>
                  <w:r w:rsidRPr="0043327B">
                    <w:rPr>
                      <w:rFonts w:ascii="仿宋_GB2312" w:eastAsia="仿宋_GB2312" w:hint="eastAsia"/>
                      <w:color w:val="000000" w:themeColor="text1"/>
                    </w:rPr>
                    <w:t>，研判事件的性质、规模、引发的舆情范围、事态可控性以及和其他高校和社会人员关联情况，研究报送省委教育工委、省教育厅和相关部门信息的内容。决定对外信息公开内容及发布时机等。研究相关跟进及善后整改措施。</w:t>
                  </w:r>
                  <w:r w:rsidRPr="005B6E91">
                    <w:rPr>
                      <w:rFonts w:ascii="仿宋_GB2312" w:eastAsia="仿宋_GB2312" w:hint="eastAsia"/>
                      <w:color w:val="000000" w:themeColor="text1"/>
                    </w:rPr>
                    <w:t>已造成非正常死亡的，立即启动学校非正常死亡事故（案件）应急处置办法。</w:t>
                  </w:r>
                </w:p>
                <w:p w:rsidR="00316BE1" w:rsidRPr="004D362D" w:rsidRDefault="00316BE1" w:rsidP="00316BE1">
                  <w:pPr>
                    <w:spacing w:line="200" w:lineRule="atLeast"/>
                    <w:rPr>
                      <w:rFonts w:ascii="仿宋_GB2312" w:eastAsia="仿宋_GB2312"/>
                      <w:color w:val="000000" w:themeColor="text1"/>
                    </w:rPr>
                  </w:pPr>
                </w:p>
                <w:p w:rsidR="00316BE1" w:rsidRPr="000A19A1" w:rsidRDefault="00316BE1" w:rsidP="00316BE1">
                  <w:pPr>
                    <w:spacing w:line="240" w:lineRule="atLeast"/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92" type="#_x0000_t67" style="position:absolute;left:0;text-align:left;margin-left:206.4pt;margin-top:208.95pt;width:7.15pt;height:25.35pt;z-index:251694080">
            <v:textbox style="layout-flow:vertical-ideographic"/>
          </v:shape>
        </w:pict>
      </w:r>
      <w:r w:rsidR="00316BE1" w:rsidRPr="00316BE1">
        <w:rPr>
          <w:rFonts w:ascii="仿宋_GB2312" w:eastAsia="仿宋_GB2312" w:hint="eastAsia"/>
          <w:color w:val="000000" w:themeColor="text1"/>
        </w:rPr>
        <w:t>事故灾难类</w: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90" type="#_x0000_t202" style="position:absolute;left:0;text-align:left;margin-left:325pt;margin-top:111.85pt;width:104.15pt;height:95.8pt;z-index:251693056;mso-position-horizontal-relative:text;mso-position-vertical-relative:text;mso-width-relative:margin;mso-height-relative:margin" o:regroupid="1">
            <v:textbox style="mso-next-textbox:#_x0000_s2090">
              <w:txbxContent>
                <w:p w:rsidR="004E2759" w:rsidRPr="00724D4C" w:rsidRDefault="00724D4C" w:rsidP="00724D4C">
                  <w:pPr>
                    <w:spacing w:line="240" w:lineRule="exact"/>
                  </w:pPr>
                  <w:r w:rsidRPr="00724D4C">
                    <w:rPr>
                      <w:rFonts w:ascii="仿宋_GB2312" w:eastAsia="仿宋_GB2312" w:hint="eastAsia"/>
                      <w:color w:val="000000" w:themeColor="text1"/>
                    </w:rPr>
                    <w:t>保卫处负责现场保护与秩序维护，配合公安、安监等部门做好现场勘察、调查等工作。</w:t>
                  </w:r>
                </w:p>
              </w:txbxContent>
            </v:textbox>
          </v:shape>
        </w:pic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89" type="#_x0000_t202" style="position:absolute;left:0;text-align:left;margin-left:183.55pt;margin-top:112.45pt;width:54.75pt;height:96.4pt;z-index:251692032;mso-position-horizontal-relative:text;mso-position-vertical-relative:text;mso-width-relative:margin;mso-height-relative:margin" o:regroupid="1">
            <v:textbox style="mso-next-textbox:#_x0000_s2089">
              <w:txbxContent>
                <w:p w:rsidR="004E2759" w:rsidRPr="00641A46" w:rsidRDefault="00641A46" w:rsidP="00724D4C">
                  <w:pPr>
                    <w:spacing w:line="240" w:lineRule="exact"/>
                  </w:pPr>
                  <w:r w:rsidRPr="00641A46">
                    <w:rPr>
                      <w:rFonts w:ascii="仿宋_GB2312" w:eastAsia="仿宋_GB2312" w:hint="eastAsia"/>
                      <w:color w:val="000000" w:themeColor="text1"/>
                    </w:rPr>
                    <w:t>校医院负责组织解救受困人员，抢救伤病员</w:t>
                  </w: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。</w:t>
                  </w:r>
                </w:p>
              </w:txbxContent>
            </v:textbox>
          </v:shape>
        </w:pic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81" type="#_x0000_t67" style="position:absolute;left:0;text-align:left;margin-left:206.8pt;margin-top:86.5pt;width:7.15pt;height:25.35pt;z-index:251683840;mso-position-horizontal-relative:text;mso-position-vertical-relative:text" o:regroupid="1">
            <v:textbox style="layout-flow:vertical-ideographic"/>
          </v:shape>
        </w:pic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85" type="#_x0000_t202" style="position:absolute;left:0;text-align:left;margin-left:2.75pt;margin-top:113.05pt;width:110.6pt;height:94.6pt;z-index:251687936;mso-position-horizontal-relative:text;mso-position-vertical-relative:text;mso-width-relative:margin;mso-height-relative:margin" o:regroupid="1">
            <v:textbox style="mso-next-textbox:#_x0000_s2085">
              <w:txbxContent>
                <w:p w:rsidR="004E2759" w:rsidRPr="005E4CD7" w:rsidRDefault="005E4CD7" w:rsidP="005E4CD7">
                  <w:pPr>
                    <w:spacing w:line="240" w:lineRule="exact"/>
                  </w:pPr>
                  <w:r w:rsidRPr="005E4CD7">
                    <w:rPr>
                      <w:rFonts w:ascii="仿宋_GB2312" w:eastAsia="仿宋_GB2312" w:hint="eastAsia"/>
                      <w:color w:val="000000" w:themeColor="text1"/>
                    </w:rPr>
                    <w:t>后勤管理处、基建处、物业管理部门立即采取切断水、电、煤气等措施避免次生事故，并密切关注连带建筑物的安全状况，消除继发性危险</w:t>
                  </w:r>
                  <w:r w:rsidR="00724D4C">
                    <w:rPr>
                      <w:rFonts w:ascii="仿宋_GB2312" w:eastAsia="仿宋_GB2312" w:hint="eastAsia"/>
                      <w:color w:val="000000" w:themeColor="text1"/>
                    </w:rPr>
                    <w:t>。</w:t>
                  </w:r>
                </w:p>
              </w:txbxContent>
            </v:textbox>
          </v:shape>
        </w:pic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84" type="#_x0000_t67" style="position:absolute;left:0;text-align:left;margin-left:372.55pt;margin-top:86.5pt;width:7.15pt;height:25.35pt;z-index:251686912;mso-position-horizontal-relative:text;mso-position-vertical-relative:text" o:regroupid="1">
            <v:textbox style="layout-flow:vertical-ideographic"/>
          </v:shape>
        </w:pic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80" type="#_x0000_t67" style="position:absolute;left:0;text-align:left;margin-left:53.9pt;margin-top:86.5pt;width:7.15pt;height:25.35pt;z-index:251682816;mso-position-horizontal-relative:text;mso-position-vertical-relative:text" o:regroupid="1">
            <v:textbox style="layout-flow:vertical-ideographic"/>
          </v:shape>
        </w:pic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79" type="#_x0000_t202" style="position:absolute;left:0;text-align:left;margin-left:3.35pt;margin-top:41.3pt;width:426.25pt;height:44.5pt;z-index:251681792;mso-position-horizontal-relative:text;mso-position-vertical-relative:text" o:regroupid="1">
            <v:textbox style="mso-next-textbox:#_x0000_s2079">
              <w:txbxContent>
                <w:p w:rsidR="007E32A9" w:rsidRPr="007E32A9" w:rsidRDefault="007E32A9" w:rsidP="007E32A9">
                  <w:pPr>
                    <w:spacing w:line="240" w:lineRule="exact"/>
                    <w:rPr>
                      <w:rFonts w:ascii="仿宋_GB2312" w:eastAsia="仿宋_GB2312"/>
                      <w:color w:val="000000" w:themeColor="text1"/>
                    </w:rPr>
                  </w:pPr>
                  <w:r w:rsidRPr="007E32A9">
                    <w:rPr>
                      <w:rFonts w:ascii="仿宋_GB2312" w:eastAsia="仿宋_GB2312" w:hint="eastAsia"/>
                      <w:color w:val="000000" w:themeColor="text1"/>
                    </w:rPr>
                    <w:t>事发单位负责人要迅速开展现场疏导和救护工作，总值班室、后勤、保卫、学工、校医院值班人员在5分钟以内赶到现场组织施救。事故灾难类突发事件应急工作组成员应立即赶赴现场指挥，迅速开展现场处置和救援工作。</w:t>
                  </w:r>
                </w:p>
                <w:p w:rsidR="004E2759" w:rsidRPr="007E32A9" w:rsidRDefault="004E2759" w:rsidP="007E32A9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7813DA">
        <w:rPr>
          <w:rFonts w:ascii="方正小标宋简体" w:eastAsia="方正小标宋简体"/>
          <w:noProof/>
          <w:sz w:val="32"/>
          <w:szCs w:val="32"/>
        </w:rPr>
        <w:pict>
          <v:shape id="_x0000_s2078" type="#_x0000_t67" style="position:absolute;left:0;text-align:left;margin-left:204.4pt;margin-top:15.35pt;width:7.15pt;height:25.35pt;z-index:251680768;mso-position-horizontal-relative:text;mso-position-vertical-relative:text" o:regroupid="1">
            <v:textbox style="layout-flow:vertical-ideographic"/>
          </v:shape>
        </w:pict>
      </w:r>
    </w:p>
    <w:sectPr w:rsidR="00DB6DC5" w:rsidRPr="0043327B" w:rsidSect="0056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D8" w:rsidRDefault="004F6ED8" w:rsidP="00DB6DC5">
      <w:r>
        <w:separator/>
      </w:r>
    </w:p>
  </w:endnote>
  <w:endnote w:type="continuationSeparator" w:id="1">
    <w:p w:rsidR="004F6ED8" w:rsidRDefault="004F6ED8" w:rsidP="00D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D8" w:rsidRDefault="004F6ED8" w:rsidP="00DB6DC5">
      <w:r>
        <w:separator/>
      </w:r>
    </w:p>
  </w:footnote>
  <w:footnote w:type="continuationSeparator" w:id="1">
    <w:p w:rsidR="004F6ED8" w:rsidRDefault="004F6ED8" w:rsidP="00DB6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DC5"/>
    <w:rsid w:val="000A19A1"/>
    <w:rsid w:val="000D1808"/>
    <w:rsid w:val="001467B8"/>
    <w:rsid w:val="001B38AD"/>
    <w:rsid w:val="00220FAA"/>
    <w:rsid w:val="00316BE1"/>
    <w:rsid w:val="003C01D9"/>
    <w:rsid w:val="00416656"/>
    <w:rsid w:val="0043103D"/>
    <w:rsid w:val="0043327B"/>
    <w:rsid w:val="004D3026"/>
    <w:rsid w:val="004E2759"/>
    <w:rsid w:val="004F6ED8"/>
    <w:rsid w:val="0056000E"/>
    <w:rsid w:val="005E4CD7"/>
    <w:rsid w:val="0062161A"/>
    <w:rsid w:val="00641A46"/>
    <w:rsid w:val="00724D4C"/>
    <w:rsid w:val="007813DA"/>
    <w:rsid w:val="007E0252"/>
    <w:rsid w:val="007E32A9"/>
    <w:rsid w:val="00861985"/>
    <w:rsid w:val="00A348F7"/>
    <w:rsid w:val="00AF4422"/>
    <w:rsid w:val="00B55D85"/>
    <w:rsid w:val="00BD77C7"/>
    <w:rsid w:val="00DB6DC5"/>
    <w:rsid w:val="00DB7CC0"/>
    <w:rsid w:val="00D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01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0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张亮</cp:lastModifiedBy>
  <cp:revision>11</cp:revision>
  <dcterms:created xsi:type="dcterms:W3CDTF">2021-06-11T02:21:00Z</dcterms:created>
  <dcterms:modified xsi:type="dcterms:W3CDTF">2021-08-29T08:54:00Z</dcterms:modified>
</cp:coreProperties>
</file>