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C5" w:rsidRDefault="00E75829" w:rsidP="004E2759">
      <w:pPr>
        <w:jc w:val="center"/>
        <w:rPr>
          <w:rFonts w:ascii="方正小标宋简体" w:eastAsia="方正小标宋简体"/>
          <w:sz w:val="32"/>
          <w:szCs w:val="32"/>
        </w:rPr>
      </w:pPr>
      <w:r w:rsidRPr="00E75829">
        <w:rPr>
          <w:rFonts w:ascii="方正小标宋简体" w:eastAsia="方正小标宋简体" w:hint="eastAsia"/>
          <w:sz w:val="32"/>
          <w:szCs w:val="32"/>
        </w:rPr>
        <w:t>食物中毒</w:t>
      </w:r>
      <w:r w:rsidR="00DB6DC5" w:rsidRPr="00DB6DC5">
        <w:rPr>
          <w:rFonts w:ascii="方正小标宋简体" w:eastAsia="方正小标宋简体" w:hint="eastAsia"/>
          <w:sz w:val="32"/>
          <w:szCs w:val="32"/>
        </w:rPr>
        <w:t>处置流程图</w:t>
      </w:r>
    </w:p>
    <w:p w:rsidR="004E2759" w:rsidRPr="004E2759" w:rsidRDefault="004E2759" w:rsidP="004E2759">
      <w:pPr>
        <w:jc w:val="center"/>
        <w:rPr>
          <w:rFonts w:ascii="黑体" w:eastAsia="黑体" w:hAnsi="黑体"/>
          <w:sz w:val="32"/>
          <w:szCs w:val="32"/>
        </w:rPr>
      </w:pPr>
    </w:p>
    <w:p w:rsidR="004E2759" w:rsidRDefault="00C745F0" w:rsidP="004E2759">
      <w:pPr>
        <w:spacing w:line="20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7" type="#_x0000_t202" style="position:absolute;left:0;text-align:left;margin-left:3.35pt;margin-top:1.15pt;width:407.75pt;height:30.35pt;z-index:251679744" o:regroupid="1">
            <v:textbox style="mso-next-textbox:#_x0000_s2077">
              <w:txbxContent>
                <w:p w:rsidR="004E2759" w:rsidRPr="00C803F5" w:rsidRDefault="00C803F5" w:rsidP="00C803F5">
                  <w:pPr>
                    <w:spacing w:line="240" w:lineRule="exact"/>
                  </w:pPr>
                  <w:r w:rsidRPr="00C803F5">
                    <w:rPr>
                      <w:rFonts w:ascii="仿宋_GB2312" w:eastAsia="仿宋_GB2312" w:hAnsi="仿宋_GB2312" w:cs="仿宋_GB2312" w:hint="eastAsia"/>
                      <w:color w:val="000000" w:themeColor="text1"/>
                    </w:rPr>
                    <w:t>发生校内食物中毒或可疑食物中毒时，发现人要在5分钟内报总值班（85319019）、保卫处值班（85319110）、校医院值班（85319440）。</w:t>
                  </w:r>
                </w:p>
              </w:txbxContent>
            </v:textbox>
          </v:shape>
        </w:pict>
      </w:r>
    </w:p>
    <w:p w:rsidR="00DB6DC5" w:rsidRPr="0043327B" w:rsidRDefault="00EA290C" w:rsidP="003E1167">
      <w:pPr>
        <w:spacing w:line="200" w:lineRule="atLeast"/>
        <w:rPr>
          <w:rFonts w:ascii="仿宋_GB2312" w:eastAsia="仿宋_GB2312"/>
          <w:color w:val="000000" w:themeColor="text1"/>
        </w:rPr>
      </w:pPr>
      <w:r w:rsidRPr="00C745F0">
        <w:rPr>
          <w:rFonts w:ascii="方正小标宋简体" w:eastAsia="方正小标宋简体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118" type="#_x0000_t67" style="position:absolute;left:0;text-align:left;margin-left:206.4pt;margin-top:196.95pt;width:7.05pt;height:25.35pt;z-index:251706368">
            <v:textbox style="layout-flow:vertical-ideographic"/>
          </v:shape>
        </w:pict>
      </w:r>
      <w:r w:rsidRPr="00C745F0">
        <w:rPr>
          <w:rFonts w:ascii="方正小标宋简体" w:eastAsia="方正小标宋简体"/>
          <w:noProof/>
          <w:sz w:val="32"/>
          <w:szCs w:val="32"/>
        </w:rPr>
        <w:pict>
          <v:shape id="_x0000_s2119" type="#_x0000_t202" style="position:absolute;left:0;text-align:left;margin-left:2.2pt;margin-top:222.3pt;width:408.9pt;height:83.1pt;z-index:251707392">
            <v:textbox style="mso-next-textbox:#_x0000_s2119">
              <w:txbxContent>
                <w:p w:rsidR="00F777F5" w:rsidRPr="005B6E91" w:rsidRDefault="00F777F5" w:rsidP="00F777F5">
                  <w:pPr>
                    <w:spacing w:line="240" w:lineRule="atLeast"/>
                    <w:rPr>
                      <w:rFonts w:ascii="仿宋_GB2312" w:eastAsia="仿宋_GB2312"/>
                      <w:color w:val="000000" w:themeColor="text1"/>
                    </w:rPr>
                  </w:pPr>
                  <w:r w:rsidRPr="0043327B">
                    <w:rPr>
                      <w:rFonts w:ascii="仿宋_GB2312" w:eastAsia="仿宋_GB2312" w:hint="eastAsia"/>
                      <w:color w:val="000000" w:themeColor="text1"/>
                    </w:rPr>
                    <w:t>事态得到初步控制后，由</w:t>
                  </w:r>
                  <w:r>
                    <w:rPr>
                      <w:rFonts w:ascii="仿宋_GB2312" w:eastAsia="仿宋_GB2312" w:hint="eastAsia"/>
                      <w:color w:val="000000" w:themeColor="text1"/>
                    </w:rPr>
                    <w:t>公共卫生</w:t>
                  </w:r>
                  <w:r w:rsidRPr="00A915E7">
                    <w:rPr>
                      <w:rFonts w:ascii="仿宋_GB2312" w:eastAsia="仿宋_GB2312" w:hint="eastAsia"/>
                      <w:color w:val="000000" w:themeColor="text1"/>
                    </w:rPr>
                    <w:t>类</w:t>
                  </w:r>
                  <w:r w:rsidRPr="0086470D">
                    <w:rPr>
                      <w:rFonts w:ascii="仿宋_GB2312" w:eastAsia="仿宋_GB2312" w:hint="eastAsia"/>
                      <w:color w:val="000000" w:themeColor="text1"/>
                    </w:rPr>
                    <w:t>突发事件应急处置工作组</w:t>
                  </w:r>
                  <w:r>
                    <w:rPr>
                      <w:rFonts w:ascii="仿宋_GB2312" w:eastAsia="仿宋_GB2312" w:hint="eastAsia"/>
                      <w:color w:val="000000" w:themeColor="text1"/>
                    </w:rPr>
                    <w:t>成立专班</w:t>
                  </w:r>
                  <w:r w:rsidRPr="0043327B">
                    <w:rPr>
                      <w:rFonts w:ascii="仿宋_GB2312" w:eastAsia="仿宋_GB2312" w:hint="eastAsia"/>
                      <w:color w:val="000000" w:themeColor="text1"/>
                    </w:rPr>
                    <w:t>，研判事件的性质、规模、引发的舆情范围、事态可控性以及和其他高校和社会人员关联情况，研究报送省委教育工委、省教育厅和相关部门信息的内容。决定对外信息公开内容及发布时机等。研究相关跟进及善后整改措施。</w:t>
                  </w:r>
                  <w:r w:rsidRPr="005B6E91">
                    <w:rPr>
                      <w:rFonts w:ascii="仿宋_GB2312" w:eastAsia="仿宋_GB2312" w:hint="eastAsia"/>
                      <w:color w:val="000000" w:themeColor="text1"/>
                    </w:rPr>
                    <w:t>已造成非正常死亡的，立即启动学校非正常死亡事故（案件）应急处置办法。</w:t>
                  </w:r>
                </w:p>
                <w:p w:rsidR="00F777F5" w:rsidRPr="004D362D" w:rsidRDefault="00F777F5" w:rsidP="00F777F5">
                  <w:pPr>
                    <w:spacing w:line="200" w:lineRule="atLeast"/>
                    <w:rPr>
                      <w:rFonts w:ascii="仿宋_GB2312" w:eastAsia="仿宋_GB2312"/>
                      <w:color w:val="000000" w:themeColor="text1"/>
                    </w:rPr>
                  </w:pPr>
                </w:p>
                <w:p w:rsidR="00F777F5" w:rsidRPr="000A19A1" w:rsidRDefault="00F777F5" w:rsidP="00F777F5">
                  <w:pPr>
                    <w:spacing w:line="240" w:lineRule="atLeast"/>
                  </w:pPr>
                </w:p>
              </w:txbxContent>
            </v:textbox>
          </v:shape>
        </w:pict>
      </w:r>
      <w:r w:rsidR="00141DDD" w:rsidRPr="00C745F0">
        <w:rPr>
          <w:rFonts w:ascii="方正小标宋简体" w:eastAsia="方正小标宋简体"/>
          <w:noProof/>
          <w:sz w:val="32"/>
          <w:szCs w:val="32"/>
        </w:rPr>
        <w:pict>
          <v:shape id="_x0000_s2111" type="#_x0000_t202" style="position:absolute;left:0;text-align:left;margin-left:170.4pt;margin-top:82.1pt;width:73.7pt;height:115.75pt;z-index:251703296;mso-width-relative:margin;mso-height-relative:margin">
            <v:textbox style="mso-next-textbox:#_x0000_s2111">
              <w:txbxContent>
                <w:p w:rsidR="00BA468F" w:rsidRPr="00BA468F" w:rsidRDefault="00BA468F" w:rsidP="00BA468F">
                  <w:pPr>
                    <w:spacing w:line="240" w:lineRule="exact"/>
                  </w:pPr>
                  <w:r w:rsidRPr="00BA468F">
                    <w:rPr>
                      <w:rFonts w:ascii="仿宋_GB2312" w:eastAsia="仿宋_GB2312" w:hint="eastAsia"/>
                    </w:rPr>
                    <w:t>学校总值班人员在查明事情概况后立即向党委办公室</w:t>
                  </w:r>
                  <w:r w:rsidRPr="00BA468F">
                    <w:rPr>
                      <w:rFonts w:ascii="宋体" w:eastAsia="宋体" w:hAnsi="宋体" w:cs="宋体" w:hint="eastAsia"/>
                    </w:rPr>
                    <w:t>•</w:t>
                  </w:r>
                  <w:r w:rsidRPr="00BA468F">
                    <w:rPr>
                      <w:rFonts w:ascii="仿宋_GB2312" w:eastAsia="仿宋_GB2312" w:hAnsi="仿宋_GB2312" w:cs="仿宋_GB2312" w:hint="eastAsia"/>
                    </w:rPr>
                    <w:t>校长办公室报告相关情况。</w:t>
                  </w:r>
                </w:p>
              </w:txbxContent>
            </v:textbox>
          </v:shape>
        </w:pict>
      </w:r>
      <w:r w:rsidR="00C745F0" w:rsidRPr="00C745F0">
        <w:rPr>
          <w:rFonts w:ascii="方正小标宋简体" w:eastAsia="方正小标宋简体"/>
          <w:noProof/>
          <w:sz w:val="32"/>
          <w:szCs w:val="32"/>
        </w:rPr>
        <w:pict>
          <v:shape id="_x0000_s2098" type="#_x0000_t202" style="position:absolute;left:0;text-align:left;margin-left:297.05pt;margin-top:82.1pt;width:114.05pt;height:115.75pt;z-index:251692032;mso-width-relative:margin;mso-height-relative:margin">
            <v:textbox style="mso-next-textbox:#_x0000_s2098">
              <w:txbxContent>
                <w:p w:rsidR="00876CDD" w:rsidRPr="00BB28C1" w:rsidRDefault="002827A7" w:rsidP="00BB28C1">
                  <w:pPr>
                    <w:adjustRightInd w:val="0"/>
                    <w:snapToGrid w:val="0"/>
                    <w:spacing w:line="240" w:lineRule="exact"/>
                    <w:outlineLvl w:val="0"/>
                    <w:rPr>
                      <w:rFonts w:ascii="仿宋_GB2312" w:eastAsia="仿宋_GB2312" w:hAnsi="仿宋_GB2312" w:cs="仿宋_GB2312"/>
                      <w:color w:val="000000" w:themeColor="text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 w:themeColor="text1"/>
                    </w:rPr>
                    <w:t>保卫处</w:t>
                  </w:r>
                  <w:r w:rsidRPr="002827A7">
                    <w:rPr>
                      <w:rFonts w:ascii="仿宋_GB2312" w:eastAsia="仿宋_GB2312" w:hAnsi="仿宋_GB2312" w:cs="仿宋_GB2312" w:hint="eastAsia"/>
                      <w:color w:val="000000" w:themeColor="text1"/>
                    </w:rPr>
                    <w:t>保留造成食物中毒或者导致食物中毒的食品及其原料、工作设备和现场，待确认后交予卫生行政部门和疾病预防控制机构处理。</w:t>
                  </w:r>
                </w:p>
              </w:txbxContent>
            </v:textbox>
          </v:shape>
        </w:pict>
      </w:r>
      <w:r w:rsidR="00C745F0" w:rsidRPr="00C745F0">
        <w:rPr>
          <w:rFonts w:ascii="方正小标宋简体" w:eastAsia="方正小标宋简体"/>
          <w:noProof/>
          <w:sz w:val="32"/>
          <w:szCs w:val="32"/>
        </w:rPr>
        <w:pict>
          <v:shape id="_x0000_s2085" type="#_x0000_t202" style="position:absolute;left:0;text-align:left;margin-left:3.35pt;margin-top:82.1pt;width:114.05pt;height:115.75pt;z-index:251687936;mso-width-relative:margin;mso-height-relative:margin" o:regroupid="1">
            <v:textbox style="mso-next-textbox:#_x0000_s2085">
              <w:txbxContent>
                <w:p w:rsidR="004E2759" w:rsidRPr="004676C7" w:rsidRDefault="004676C7" w:rsidP="004676C7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 w:rsidRPr="004676C7">
                    <w:rPr>
                      <w:rFonts w:ascii="仿宋_GB2312" w:eastAsia="仿宋_GB2312" w:hAnsi="仿宋_GB2312" w:cs="仿宋_GB2312" w:hint="eastAsia"/>
                      <w:color w:val="000000" w:themeColor="text1"/>
                    </w:rPr>
                    <w:t>校医院接到食物中毒报告后，应迅速对病人进行紧急救治，并立即向属地卫生行政部门和疾病预防控制机构报告，危重病人需做好转院、转运的各项准备和处理工作。</w:t>
                  </w:r>
                </w:p>
              </w:txbxContent>
            </v:textbox>
          </v:shape>
        </w:pict>
      </w:r>
      <w:r w:rsidR="00C745F0" w:rsidRPr="00C745F0">
        <w:rPr>
          <w:rFonts w:ascii="方正小标宋简体" w:eastAsia="方正小标宋简体"/>
          <w:noProof/>
          <w:sz w:val="32"/>
          <w:szCs w:val="32"/>
        </w:rPr>
        <w:pict>
          <v:shape id="_x0000_s2110" type="#_x0000_t67" style="position:absolute;left:0;text-align:left;margin-left:203.85pt;margin-top:56.15pt;width:7.15pt;height:25.35pt;z-index:251702272">
            <v:textbox style="layout-flow:vertical-ideographic"/>
          </v:shape>
        </w:pict>
      </w:r>
      <w:r w:rsidR="00C745F0" w:rsidRPr="00C745F0">
        <w:rPr>
          <w:rFonts w:ascii="方正小标宋简体" w:eastAsia="方正小标宋简体"/>
          <w:noProof/>
          <w:sz w:val="32"/>
          <w:szCs w:val="32"/>
        </w:rPr>
        <w:pict>
          <v:shape id="_x0000_s2080" type="#_x0000_t67" style="position:absolute;left:0;text-align:left;margin-left:57.05pt;margin-top:56.15pt;width:7.15pt;height:25.35pt;z-index:251682816" o:regroupid="1">
            <v:textbox style="layout-flow:vertical-ideographic"/>
          </v:shape>
        </w:pict>
      </w:r>
      <w:r w:rsidR="00C745F0" w:rsidRPr="00C745F0">
        <w:rPr>
          <w:rFonts w:ascii="方正小标宋简体" w:eastAsia="方正小标宋简体"/>
          <w:noProof/>
          <w:sz w:val="32"/>
          <w:szCs w:val="32"/>
        </w:rPr>
        <w:pict>
          <v:shape id="_x0000_s2097" type="#_x0000_t67" style="position:absolute;left:0;text-align:left;margin-left:350.75pt;margin-top:56.15pt;width:7.15pt;height:25.35pt;z-index:251691008">
            <v:textbox style="layout-flow:vertical-ideographic"/>
          </v:shape>
        </w:pict>
      </w:r>
      <w:r w:rsidR="00C745F0" w:rsidRPr="00C745F0">
        <w:rPr>
          <w:rFonts w:ascii="方正小标宋简体" w:eastAsia="方正小标宋简体"/>
          <w:noProof/>
          <w:sz w:val="32"/>
          <w:szCs w:val="32"/>
        </w:rPr>
        <w:pict>
          <v:shape id="_x0000_s2109" type="#_x0000_t202" style="position:absolute;left:0;text-align:left;margin-left:3.35pt;margin-top:25.65pt;width:407.75pt;height:30.35pt;z-index:251701248">
            <v:textbox style="mso-next-textbox:#_x0000_s2109">
              <w:txbxContent>
                <w:p w:rsidR="00C803F5" w:rsidRPr="00C803F5" w:rsidRDefault="00DE3897" w:rsidP="00C803F5">
                  <w:pPr>
                    <w:adjustRightInd w:val="0"/>
                    <w:snapToGrid w:val="0"/>
                    <w:spacing w:line="240" w:lineRule="exact"/>
                    <w:outlineLvl w:val="0"/>
                    <w:rPr>
                      <w:rFonts w:ascii="仿宋_GB2312" w:eastAsia="仿宋_GB2312" w:hAnsi="仿宋_GB2312" w:cs="仿宋_GB2312"/>
                      <w:color w:val="000000" w:themeColor="text1"/>
                    </w:rPr>
                  </w:pPr>
                  <w:r>
                    <w:rPr>
                      <w:rFonts w:ascii="仿宋_GB2312" w:eastAsia="仿宋_GB2312" w:hint="eastAsia"/>
                      <w:color w:val="000000" w:themeColor="text1"/>
                    </w:rPr>
                    <w:t>学校总值班、保卫</w:t>
                  </w:r>
                  <w:r w:rsidR="00C803F5" w:rsidRPr="00C803F5">
                    <w:rPr>
                      <w:rFonts w:ascii="仿宋_GB2312" w:eastAsia="仿宋_GB2312" w:hint="eastAsia"/>
                      <w:color w:val="000000" w:themeColor="text1"/>
                    </w:rPr>
                    <w:t>、校医院值班人员5分钟内赶到事发现场，控制事态发展，要求涉事单位</w:t>
                  </w:r>
                  <w:r w:rsidR="00C803F5" w:rsidRPr="00C803F5">
                    <w:rPr>
                      <w:rFonts w:ascii="仿宋_GB2312" w:eastAsia="仿宋_GB2312" w:hAnsi="仿宋_GB2312" w:cs="仿宋_GB2312" w:hint="eastAsia"/>
                      <w:color w:val="000000" w:themeColor="text1"/>
                    </w:rPr>
                    <w:t>立即停止食品加工出售活动。</w:t>
                  </w:r>
                </w:p>
                <w:p w:rsidR="00C803F5" w:rsidRPr="00C803F5" w:rsidRDefault="00C803F5" w:rsidP="00C803F5"/>
              </w:txbxContent>
            </v:textbox>
          </v:shape>
        </w:pict>
      </w:r>
      <w:r w:rsidR="00C745F0" w:rsidRPr="00C745F0">
        <w:rPr>
          <w:rFonts w:ascii="方正小标宋简体" w:eastAsia="方正小标宋简体"/>
          <w:noProof/>
          <w:sz w:val="32"/>
          <w:szCs w:val="32"/>
        </w:rPr>
        <w:pict>
          <v:shape id="_x0000_s2108" type="#_x0000_t67" style="position:absolute;left:0;text-align:left;margin-left:204.1pt;margin-top:.3pt;width:7.15pt;height:25.35pt;z-index:251700224">
            <v:textbox style="layout-flow:vertical-ideographic"/>
          </v:shape>
        </w:pict>
      </w:r>
    </w:p>
    <w:sectPr w:rsidR="00DB6DC5" w:rsidRPr="0043327B" w:rsidSect="00560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FB1" w:rsidRDefault="00790FB1" w:rsidP="00DB6DC5">
      <w:r>
        <w:separator/>
      </w:r>
    </w:p>
  </w:endnote>
  <w:endnote w:type="continuationSeparator" w:id="1">
    <w:p w:rsidR="00790FB1" w:rsidRDefault="00790FB1" w:rsidP="00DB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FB1" w:rsidRDefault="00790FB1" w:rsidP="00DB6DC5">
      <w:r>
        <w:separator/>
      </w:r>
    </w:p>
  </w:footnote>
  <w:footnote w:type="continuationSeparator" w:id="1">
    <w:p w:rsidR="00790FB1" w:rsidRDefault="00790FB1" w:rsidP="00DB6D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DC5"/>
    <w:rsid w:val="000A19A1"/>
    <w:rsid w:val="000D1808"/>
    <w:rsid w:val="001009DC"/>
    <w:rsid w:val="00141DDD"/>
    <w:rsid w:val="001467B8"/>
    <w:rsid w:val="0015362E"/>
    <w:rsid w:val="001B38AD"/>
    <w:rsid w:val="00220FAA"/>
    <w:rsid w:val="002545CF"/>
    <w:rsid w:val="002827A7"/>
    <w:rsid w:val="002D2980"/>
    <w:rsid w:val="003C01D9"/>
    <w:rsid w:val="003E1167"/>
    <w:rsid w:val="003F1298"/>
    <w:rsid w:val="00416656"/>
    <w:rsid w:val="0043103D"/>
    <w:rsid w:val="0043327B"/>
    <w:rsid w:val="004676C7"/>
    <w:rsid w:val="004E2759"/>
    <w:rsid w:val="00507AD6"/>
    <w:rsid w:val="0056000E"/>
    <w:rsid w:val="0058549E"/>
    <w:rsid w:val="005D078C"/>
    <w:rsid w:val="005E4CD7"/>
    <w:rsid w:val="0062161A"/>
    <w:rsid w:val="00641A46"/>
    <w:rsid w:val="00706422"/>
    <w:rsid w:val="00724D4C"/>
    <w:rsid w:val="0072589D"/>
    <w:rsid w:val="00790FB1"/>
    <w:rsid w:val="0079763B"/>
    <w:rsid w:val="007C10BE"/>
    <w:rsid w:val="007D47F7"/>
    <w:rsid w:val="007D4E05"/>
    <w:rsid w:val="007E0252"/>
    <w:rsid w:val="007E32A9"/>
    <w:rsid w:val="00861985"/>
    <w:rsid w:val="00876CDD"/>
    <w:rsid w:val="009B2E73"/>
    <w:rsid w:val="00B50909"/>
    <w:rsid w:val="00B55D85"/>
    <w:rsid w:val="00BA468F"/>
    <w:rsid w:val="00BB28C1"/>
    <w:rsid w:val="00BD77C7"/>
    <w:rsid w:val="00C33606"/>
    <w:rsid w:val="00C52D8B"/>
    <w:rsid w:val="00C6514A"/>
    <w:rsid w:val="00C745F0"/>
    <w:rsid w:val="00C75FD4"/>
    <w:rsid w:val="00C803F5"/>
    <w:rsid w:val="00CF389B"/>
    <w:rsid w:val="00D6695E"/>
    <w:rsid w:val="00DB6DC5"/>
    <w:rsid w:val="00DB7CC0"/>
    <w:rsid w:val="00DE3897"/>
    <w:rsid w:val="00DE7B87"/>
    <w:rsid w:val="00E55B20"/>
    <w:rsid w:val="00E75829"/>
    <w:rsid w:val="00E8581C"/>
    <w:rsid w:val="00EA290C"/>
    <w:rsid w:val="00F6401B"/>
    <w:rsid w:val="00F777F5"/>
    <w:rsid w:val="00F9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6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6D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6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6D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01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01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张亮</dc:creator>
  <cp:keywords/>
  <dc:description/>
  <cp:lastModifiedBy>张亮</cp:lastModifiedBy>
  <cp:revision>29</cp:revision>
  <dcterms:created xsi:type="dcterms:W3CDTF">2021-06-11T02:21:00Z</dcterms:created>
  <dcterms:modified xsi:type="dcterms:W3CDTF">2021-08-30T00:30:00Z</dcterms:modified>
</cp:coreProperties>
</file>